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745B" w:rsidRDefault="0069745B" w:rsidP="0069745B">
      <w:pPr>
        <w:jc w:val="center"/>
        <w:rPr>
          <w:b/>
          <w:sz w:val="36"/>
          <w:szCs w:val="36"/>
        </w:rPr>
      </w:pPr>
      <w:r>
        <w:rPr>
          <w:b/>
          <w:sz w:val="36"/>
          <w:szCs w:val="36"/>
        </w:rPr>
        <w:t>INDEPENDENT TEST</w:t>
      </w:r>
    </w:p>
    <w:p w:rsidR="00AF7A03" w:rsidRPr="0069745B" w:rsidRDefault="00FA7C33" w:rsidP="0069745B">
      <w:pPr>
        <w:jc w:val="center"/>
        <w:rPr>
          <w:b/>
          <w:sz w:val="36"/>
          <w:szCs w:val="36"/>
        </w:rPr>
      </w:pPr>
      <w:r>
        <w:rPr>
          <w:b/>
          <w:sz w:val="36"/>
          <w:szCs w:val="36"/>
        </w:rPr>
        <w:t>*</w:t>
      </w:r>
      <w:r w:rsidR="00775E79">
        <w:rPr>
          <w:b/>
          <w:sz w:val="36"/>
          <w:szCs w:val="36"/>
        </w:rPr>
        <w:t>Basic t</w:t>
      </w:r>
      <w:r w:rsidR="0069745B" w:rsidRPr="0069745B">
        <w:rPr>
          <w:b/>
          <w:sz w:val="36"/>
          <w:szCs w:val="36"/>
        </w:rPr>
        <w:t>hings you should know</w:t>
      </w:r>
      <w:r w:rsidR="00775E79">
        <w:rPr>
          <w:b/>
          <w:sz w:val="36"/>
          <w:szCs w:val="36"/>
        </w:rPr>
        <w:t>/know</w:t>
      </w:r>
      <w:r w:rsidR="0069745B" w:rsidRPr="0069745B">
        <w:rPr>
          <w:b/>
          <w:sz w:val="36"/>
          <w:szCs w:val="36"/>
        </w:rPr>
        <w:t xml:space="preserve"> how to do:</w:t>
      </w:r>
    </w:p>
    <w:p w:rsidR="0069745B" w:rsidRDefault="0069745B"/>
    <w:p w:rsidR="00775E79" w:rsidRDefault="0069745B">
      <w:r w:rsidRPr="0069745B">
        <w:rPr>
          <w:b/>
          <w:sz w:val="24"/>
          <w:szCs w:val="24"/>
          <w:u w:val="single"/>
        </w:rPr>
        <w:t>START UP PROCEDURE</w:t>
      </w:r>
    </w:p>
    <w:p w:rsidR="00775E79" w:rsidRPr="00775E79" w:rsidRDefault="00775E79" w:rsidP="00775E79">
      <w:pPr>
        <w:pStyle w:val="ListParagraph"/>
        <w:numPr>
          <w:ilvl w:val="0"/>
          <w:numId w:val="1"/>
        </w:numPr>
      </w:pPr>
      <w:r>
        <w:t>Are you wearing a lab coat and gloves?</w:t>
      </w:r>
    </w:p>
    <w:p w:rsidR="0069745B" w:rsidRDefault="0069745B" w:rsidP="0069745B">
      <w:pPr>
        <w:pStyle w:val="ListParagraph"/>
        <w:numPr>
          <w:ilvl w:val="0"/>
          <w:numId w:val="1"/>
        </w:numPr>
      </w:pPr>
      <w:r>
        <w:t>Turn on the machine</w:t>
      </w:r>
    </w:p>
    <w:p w:rsidR="0069745B" w:rsidRDefault="0069745B" w:rsidP="0069745B">
      <w:pPr>
        <w:pStyle w:val="ListParagraph"/>
        <w:numPr>
          <w:ilvl w:val="0"/>
          <w:numId w:val="1"/>
        </w:numPr>
      </w:pPr>
      <w:r>
        <w:t>Check the fluidic levels</w:t>
      </w:r>
    </w:p>
    <w:p w:rsidR="0069745B" w:rsidRDefault="0069745B" w:rsidP="0069745B">
      <w:pPr>
        <w:pStyle w:val="ListParagraph"/>
        <w:numPr>
          <w:ilvl w:val="1"/>
          <w:numId w:val="1"/>
        </w:numPr>
      </w:pPr>
      <w:r>
        <w:t>Be able to empty and refill the waste container with bleach</w:t>
      </w:r>
    </w:p>
    <w:p w:rsidR="0069745B" w:rsidRDefault="0069745B" w:rsidP="0069745B">
      <w:pPr>
        <w:pStyle w:val="ListParagraph"/>
        <w:numPr>
          <w:ilvl w:val="1"/>
          <w:numId w:val="1"/>
        </w:numPr>
      </w:pPr>
      <w:r>
        <w:t>Be able to refill the sheath container with sheath fluid</w:t>
      </w:r>
    </w:p>
    <w:p w:rsidR="0069745B" w:rsidRDefault="0069745B" w:rsidP="0069745B">
      <w:pPr>
        <w:pStyle w:val="ListParagraph"/>
        <w:numPr>
          <w:ilvl w:val="0"/>
          <w:numId w:val="1"/>
        </w:numPr>
      </w:pPr>
      <w:r>
        <w:t>Load the software</w:t>
      </w:r>
    </w:p>
    <w:p w:rsidR="0069745B" w:rsidRDefault="0069745B" w:rsidP="0069745B">
      <w:pPr>
        <w:pStyle w:val="ListParagraph"/>
        <w:numPr>
          <w:ilvl w:val="0"/>
          <w:numId w:val="1"/>
        </w:numPr>
      </w:pPr>
      <w:r>
        <w:t>Do the System Startup Program</w:t>
      </w:r>
    </w:p>
    <w:p w:rsidR="0069745B" w:rsidRDefault="0069745B" w:rsidP="0069745B">
      <w:pPr>
        <w:pStyle w:val="ListParagraph"/>
        <w:numPr>
          <w:ilvl w:val="1"/>
          <w:numId w:val="1"/>
        </w:numPr>
      </w:pPr>
      <w:r>
        <w:t xml:space="preserve">Are you in the correct mode? (tube vs plate) If not, how do you properly switch? (turn off the machine and flip the little flag, then turn the machine on again) </w:t>
      </w:r>
    </w:p>
    <w:p w:rsidR="0069745B" w:rsidRDefault="0069745B" w:rsidP="0069745B">
      <w:pPr>
        <w:pStyle w:val="ListParagraph"/>
        <w:numPr>
          <w:ilvl w:val="1"/>
          <w:numId w:val="1"/>
        </w:numPr>
      </w:pPr>
      <w:r>
        <w:t xml:space="preserve">If in plate mode: fill up the appropriate wells with water, </w:t>
      </w:r>
      <w:r w:rsidRPr="0069745B">
        <w:rPr>
          <w:b/>
        </w:rPr>
        <w:t>and make sure the software/cytometer knows what type of wells you are using</w:t>
      </w:r>
      <w:r>
        <w:t xml:space="preserve"> (flat bottom/V bottom/U bottom)</w:t>
      </w:r>
      <w:r w:rsidR="00C4368B">
        <w:t>. Did you take out the plastic block to load the plate?</w:t>
      </w:r>
    </w:p>
    <w:p w:rsidR="00775E79" w:rsidRDefault="0069745B" w:rsidP="00775E79">
      <w:pPr>
        <w:rPr>
          <w:sz w:val="24"/>
          <w:szCs w:val="24"/>
        </w:rPr>
      </w:pPr>
      <w:r w:rsidRPr="0069745B">
        <w:rPr>
          <w:b/>
          <w:sz w:val="24"/>
          <w:szCs w:val="24"/>
          <w:u w:val="single"/>
        </w:rPr>
        <w:t>COMPENSATION</w:t>
      </w:r>
    </w:p>
    <w:p w:rsidR="00775E79" w:rsidRPr="00775E79" w:rsidRDefault="00775E79" w:rsidP="00775E79">
      <w:pPr>
        <w:pStyle w:val="ListParagraph"/>
        <w:numPr>
          <w:ilvl w:val="0"/>
          <w:numId w:val="9"/>
        </w:numPr>
      </w:pPr>
      <w:r>
        <w:t>Do you know what compensation is and why it is needed/used?</w:t>
      </w:r>
    </w:p>
    <w:p w:rsidR="00D311C0" w:rsidRDefault="00D311C0" w:rsidP="00D311C0">
      <w:pPr>
        <w:pStyle w:val="ListParagraph"/>
        <w:numPr>
          <w:ilvl w:val="0"/>
          <w:numId w:val="3"/>
        </w:numPr>
      </w:pPr>
      <w:r>
        <w:t>Open a new compensation</w:t>
      </w:r>
    </w:p>
    <w:p w:rsidR="00D311C0" w:rsidRDefault="00D311C0" w:rsidP="00D311C0">
      <w:pPr>
        <w:pStyle w:val="ListParagraph"/>
        <w:numPr>
          <w:ilvl w:val="0"/>
          <w:numId w:val="3"/>
        </w:numPr>
      </w:pPr>
      <w:r>
        <w:t xml:space="preserve">Select the appropriate channels with the appropriate </w:t>
      </w:r>
      <w:r w:rsidR="00C4368B">
        <w:t>color channel</w:t>
      </w:r>
      <w:r>
        <w:t xml:space="preserve"> name</w:t>
      </w:r>
    </w:p>
    <w:p w:rsidR="00D311C0" w:rsidRDefault="00D311C0" w:rsidP="00D311C0">
      <w:pPr>
        <w:pStyle w:val="ListParagraph"/>
        <w:numPr>
          <w:ilvl w:val="0"/>
          <w:numId w:val="3"/>
        </w:numPr>
      </w:pPr>
      <w:r>
        <w:t>Run through your negative and positive controls</w:t>
      </w:r>
    </w:p>
    <w:p w:rsidR="00D311C0" w:rsidRDefault="00D311C0" w:rsidP="00D311C0">
      <w:pPr>
        <w:pStyle w:val="ListParagraph"/>
        <w:numPr>
          <w:ilvl w:val="1"/>
          <w:numId w:val="3"/>
        </w:numPr>
      </w:pPr>
      <w:r>
        <w:t>Did you adjust the gates appropriately for both the negative</w:t>
      </w:r>
      <w:r w:rsidR="004E3E10">
        <w:t xml:space="preserve"> (unstained)</w:t>
      </w:r>
      <w:r>
        <w:t xml:space="preserve"> and positive controls?</w:t>
      </w:r>
    </w:p>
    <w:p w:rsidR="00D311C0" w:rsidRDefault="00775E79" w:rsidP="00D311C0">
      <w:pPr>
        <w:pStyle w:val="ListParagraph"/>
        <w:numPr>
          <w:ilvl w:val="1"/>
          <w:numId w:val="3"/>
        </w:numPr>
      </w:pPr>
      <w:r>
        <w:t>If needed, d</w:t>
      </w:r>
      <w:r w:rsidR="00D311C0">
        <w:t>id you adjust the threshold appropriately?</w:t>
      </w:r>
      <w:r>
        <w:t xml:space="preserve"> Do you know what threshold is?</w:t>
      </w:r>
    </w:p>
    <w:p w:rsidR="00D311C0" w:rsidRDefault="004E3E10" w:rsidP="00D311C0">
      <w:pPr>
        <w:pStyle w:val="ListParagraph"/>
        <w:numPr>
          <w:ilvl w:val="1"/>
          <w:numId w:val="3"/>
        </w:numPr>
      </w:pPr>
      <w:r>
        <w:t xml:space="preserve">Start with recommended gains. </w:t>
      </w:r>
      <w:r w:rsidR="00350334">
        <w:t xml:space="preserve">What </w:t>
      </w:r>
      <w:proofErr w:type="gramStart"/>
      <w:r w:rsidR="00350334">
        <w:t>is the difference</w:t>
      </w:r>
      <w:proofErr w:type="gramEnd"/>
      <w:r w:rsidR="00350334">
        <w:t xml:space="preserve"> between recommended and default gains? </w:t>
      </w:r>
      <w:r w:rsidR="00D311C0">
        <w:t>Did you adjust your gains appropriately based off of your negative control?</w:t>
      </w:r>
      <w:r w:rsidR="00C4368B">
        <w:t xml:space="preserve"> What are the different ways you can adjust the gains on the </w:t>
      </w:r>
      <w:proofErr w:type="spellStart"/>
      <w:r w:rsidR="00C4368B">
        <w:t>Cytoflex</w:t>
      </w:r>
      <w:proofErr w:type="spellEnd"/>
      <w:r w:rsidR="00C4368B">
        <w:t>?</w:t>
      </w:r>
    </w:p>
    <w:p w:rsidR="00C4368B" w:rsidRDefault="00C4368B" w:rsidP="00D311C0">
      <w:pPr>
        <w:pStyle w:val="ListParagraph"/>
        <w:numPr>
          <w:ilvl w:val="1"/>
          <w:numId w:val="3"/>
        </w:numPr>
      </w:pPr>
      <w:r>
        <w:t>Check the abort rate. What is a good abort rate? What even is the abort rate?</w:t>
      </w:r>
    </w:p>
    <w:p w:rsidR="00C4368B" w:rsidRDefault="00C4368B" w:rsidP="00D311C0">
      <w:pPr>
        <w:pStyle w:val="ListParagraph"/>
        <w:numPr>
          <w:ilvl w:val="1"/>
          <w:numId w:val="3"/>
        </w:numPr>
      </w:pPr>
      <w:r>
        <w:t>Check you flow rate and adjust properly if needed. Are you keeping your flow rate consistent or changing between/mid sample?</w:t>
      </w:r>
    </w:p>
    <w:p w:rsidR="00D311C0" w:rsidRDefault="00D311C0" w:rsidP="00D311C0">
      <w:pPr>
        <w:pStyle w:val="ListParagraph"/>
        <w:numPr>
          <w:ilvl w:val="1"/>
          <w:numId w:val="3"/>
        </w:numPr>
      </w:pPr>
      <w:r>
        <w:t>If you adjusted your gains midway through a control, did you go back and rerun previous controls under the new gains?</w:t>
      </w:r>
    </w:p>
    <w:p w:rsidR="00D311C0" w:rsidRDefault="00D311C0" w:rsidP="00D311C0">
      <w:pPr>
        <w:pStyle w:val="ListParagraph"/>
        <w:numPr>
          <w:ilvl w:val="1"/>
          <w:numId w:val="3"/>
        </w:numPr>
      </w:pPr>
      <w:r>
        <w:t>Once recording, did you keep your gains and threshold, or continue to mess with them? (if you changed anything while recording, then you nee</w:t>
      </w:r>
      <w:r w:rsidR="00775E79">
        <w:t>d to re-record any previous controls</w:t>
      </w:r>
      <w:r>
        <w:t>)</w:t>
      </w:r>
    </w:p>
    <w:p w:rsidR="00C4368B" w:rsidRDefault="00C4368B" w:rsidP="00D311C0">
      <w:pPr>
        <w:pStyle w:val="ListParagraph"/>
        <w:numPr>
          <w:ilvl w:val="1"/>
          <w:numId w:val="3"/>
        </w:numPr>
      </w:pPr>
      <w:r>
        <w:t>How many events should you typically collect in compensation?</w:t>
      </w:r>
    </w:p>
    <w:p w:rsidR="00775E79" w:rsidRDefault="00775E79" w:rsidP="00D311C0">
      <w:pPr>
        <w:pStyle w:val="ListParagraph"/>
        <w:numPr>
          <w:ilvl w:val="1"/>
          <w:numId w:val="3"/>
        </w:numPr>
      </w:pPr>
      <w:r>
        <w:t>Did you bring enough sample to last through compensation? Did you bring enough negative control to last through compensation and your sample runs?</w:t>
      </w:r>
      <w:r w:rsidR="00350334">
        <w:t xml:space="preserve"> What happens if you run out of sample during a run and what should you do afterwards?</w:t>
      </w:r>
    </w:p>
    <w:p w:rsidR="00775E79" w:rsidRDefault="00775E79" w:rsidP="00775E79">
      <w:pPr>
        <w:pStyle w:val="ListParagraph"/>
        <w:numPr>
          <w:ilvl w:val="0"/>
          <w:numId w:val="3"/>
        </w:numPr>
      </w:pPr>
      <w:r>
        <w:t>Calculate the compensation matrix</w:t>
      </w:r>
      <w:r w:rsidR="004E3E10">
        <w:t>. What do those numbers mean?</w:t>
      </w:r>
    </w:p>
    <w:p w:rsidR="00775E79" w:rsidRPr="00D311C0" w:rsidRDefault="00775E79" w:rsidP="00775E79">
      <w:pPr>
        <w:pStyle w:val="ListParagraph"/>
        <w:numPr>
          <w:ilvl w:val="0"/>
          <w:numId w:val="3"/>
        </w:numPr>
      </w:pPr>
      <w:r>
        <w:t>Save the matrix under the appropriate place, and not just under the desktop</w:t>
      </w:r>
    </w:p>
    <w:p w:rsidR="0069745B" w:rsidRDefault="0069745B" w:rsidP="0069745B">
      <w:pPr>
        <w:rPr>
          <w:b/>
          <w:sz w:val="24"/>
          <w:szCs w:val="24"/>
          <w:u w:val="single"/>
        </w:rPr>
      </w:pPr>
      <w:r w:rsidRPr="0069745B">
        <w:rPr>
          <w:b/>
          <w:sz w:val="24"/>
          <w:szCs w:val="24"/>
          <w:u w:val="single"/>
        </w:rPr>
        <w:t>RUNNING SAMPLES</w:t>
      </w:r>
    </w:p>
    <w:p w:rsidR="009720BE" w:rsidRDefault="009720BE" w:rsidP="00775E79">
      <w:pPr>
        <w:pStyle w:val="ListParagraph"/>
        <w:numPr>
          <w:ilvl w:val="0"/>
          <w:numId w:val="10"/>
        </w:numPr>
      </w:pPr>
      <w:r>
        <w:t>Set up a new experiment and name it properly under the right folder</w:t>
      </w:r>
    </w:p>
    <w:p w:rsidR="00775E79" w:rsidRDefault="009720BE" w:rsidP="00775E79">
      <w:pPr>
        <w:pStyle w:val="ListParagraph"/>
        <w:numPr>
          <w:ilvl w:val="0"/>
          <w:numId w:val="10"/>
        </w:numPr>
      </w:pPr>
      <w:r>
        <w:t>S</w:t>
      </w:r>
      <w:r w:rsidR="00775E79">
        <w:t>elect the appropriate channels</w:t>
      </w:r>
      <w:r w:rsidR="00B309D8">
        <w:t xml:space="preserve"> with the appropriate d</w:t>
      </w:r>
      <w:r>
        <w:t>y</w:t>
      </w:r>
      <w:r w:rsidR="00B309D8">
        <w:t>e</w:t>
      </w:r>
      <w:r>
        <w:t xml:space="preserve"> names</w:t>
      </w:r>
      <w:r w:rsidR="00775E79">
        <w:t xml:space="preserve"> (it has to be exactl</w:t>
      </w:r>
      <w:r w:rsidR="00B309D8">
        <w:t>y the same way that the</w:t>
      </w:r>
      <w:r w:rsidR="00775E79">
        <w:t xml:space="preserve"> compensation was set up)</w:t>
      </w:r>
    </w:p>
    <w:p w:rsidR="00775E79" w:rsidRDefault="009720BE" w:rsidP="00775E79">
      <w:pPr>
        <w:pStyle w:val="ListParagraph"/>
        <w:numPr>
          <w:ilvl w:val="0"/>
          <w:numId w:val="10"/>
        </w:numPr>
      </w:pPr>
      <w:r>
        <w:lastRenderedPageBreak/>
        <w:t>I</w:t>
      </w:r>
      <w:r w:rsidR="00775E79">
        <w:t>mpor</w:t>
      </w:r>
      <w:r>
        <w:t>t the compensation matrix/gains</w:t>
      </w:r>
    </w:p>
    <w:p w:rsidR="00775E79" w:rsidRDefault="009720BE" w:rsidP="00775E79">
      <w:pPr>
        <w:pStyle w:val="ListParagraph"/>
        <w:numPr>
          <w:ilvl w:val="0"/>
          <w:numId w:val="10"/>
        </w:numPr>
      </w:pPr>
      <w:r>
        <w:t>S</w:t>
      </w:r>
      <w:r w:rsidR="00775E79">
        <w:t>et appropriate stopping rules for your specific experiment</w:t>
      </w:r>
    </w:p>
    <w:p w:rsidR="00775E79" w:rsidRDefault="009720BE" w:rsidP="00775E79">
      <w:pPr>
        <w:pStyle w:val="ListParagraph"/>
        <w:numPr>
          <w:ilvl w:val="0"/>
          <w:numId w:val="10"/>
        </w:numPr>
      </w:pPr>
      <w:r>
        <w:t>Do you know how to p</w:t>
      </w:r>
      <w:r w:rsidR="00775E79">
        <w:t>ull up the acquisition setting</w:t>
      </w:r>
      <w:r>
        <w:t>s?</w:t>
      </w:r>
    </w:p>
    <w:p w:rsidR="00775E79" w:rsidRDefault="009720BE" w:rsidP="00775E79">
      <w:pPr>
        <w:pStyle w:val="ListParagraph"/>
        <w:numPr>
          <w:ilvl w:val="0"/>
          <w:numId w:val="10"/>
        </w:numPr>
      </w:pPr>
      <w:r>
        <w:t>P</w:t>
      </w:r>
      <w:r w:rsidR="00775E79">
        <w:t>ull up dot plot</w:t>
      </w:r>
      <w:r>
        <w:t>s</w:t>
      </w:r>
      <w:r w:rsidR="00775E79">
        <w:t>, histogram</w:t>
      </w:r>
      <w:r>
        <w:t>s</w:t>
      </w:r>
      <w:r w:rsidR="00775E79">
        <w:t xml:space="preserve">, </w:t>
      </w:r>
      <w:r>
        <w:t>etc.</w:t>
      </w:r>
      <w:r w:rsidR="00775E79">
        <w:t xml:space="preserve"> </w:t>
      </w:r>
      <w:r w:rsidR="00C4368B">
        <w:t xml:space="preserve">Do you know how to adjust/scale </w:t>
      </w:r>
      <w:r>
        <w:t>the graphs so you see all your population and under the appropriate channel?</w:t>
      </w:r>
    </w:p>
    <w:p w:rsidR="00FF17CC" w:rsidRDefault="00FF17CC" w:rsidP="00775E79">
      <w:pPr>
        <w:pStyle w:val="ListParagraph"/>
        <w:numPr>
          <w:ilvl w:val="0"/>
          <w:numId w:val="10"/>
        </w:numPr>
      </w:pPr>
      <w:r>
        <w:t xml:space="preserve">Pull </w:t>
      </w:r>
      <w:r w:rsidR="004E3E10">
        <w:t>up a time plot</w:t>
      </w:r>
    </w:p>
    <w:p w:rsidR="00775E79" w:rsidRDefault="009720BE" w:rsidP="00775E79">
      <w:pPr>
        <w:pStyle w:val="ListParagraph"/>
        <w:numPr>
          <w:ilvl w:val="0"/>
          <w:numId w:val="10"/>
        </w:numPr>
      </w:pPr>
      <w:r>
        <w:t>Set up an appropriate gate(s). Do you know how to apply gates to other plots/graphs?</w:t>
      </w:r>
    </w:p>
    <w:p w:rsidR="00B309D8" w:rsidRDefault="00B309D8" w:rsidP="00B309D8">
      <w:pPr>
        <w:pStyle w:val="ListParagraph"/>
        <w:numPr>
          <w:ilvl w:val="0"/>
          <w:numId w:val="10"/>
        </w:numPr>
      </w:pPr>
      <w:r>
        <w:t>Apply a gate to all samples</w:t>
      </w:r>
    </w:p>
    <w:p w:rsidR="009720BE" w:rsidRDefault="009720BE" w:rsidP="00775E79">
      <w:pPr>
        <w:pStyle w:val="ListParagraph"/>
        <w:numPr>
          <w:ilvl w:val="0"/>
          <w:numId w:val="10"/>
        </w:numPr>
      </w:pPr>
      <w:r>
        <w:t>Set up doublet discrimination. Why is that important?</w:t>
      </w:r>
    </w:p>
    <w:p w:rsidR="00350334" w:rsidRDefault="00350334" w:rsidP="00775E79">
      <w:pPr>
        <w:pStyle w:val="ListParagraph"/>
        <w:numPr>
          <w:ilvl w:val="0"/>
          <w:numId w:val="10"/>
        </w:numPr>
      </w:pPr>
      <w:r>
        <w:t>Zoom in or out on a graph</w:t>
      </w:r>
    </w:p>
    <w:p w:rsidR="009720BE" w:rsidRDefault="009720BE" w:rsidP="00775E79">
      <w:pPr>
        <w:pStyle w:val="ListParagraph"/>
        <w:numPr>
          <w:ilvl w:val="0"/>
          <w:numId w:val="10"/>
        </w:numPr>
      </w:pPr>
      <w:r>
        <w:t>Do you know h</w:t>
      </w:r>
      <w:r w:rsidR="00F30133">
        <w:t>ow to pull up the statistics chart</w:t>
      </w:r>
      <w:r>
        <w:t>?</w:t>
      </w:r>
    </w:p>
    <w:p w:rsidR="00C4368B" w:rsidRDefault="00C4368B" w:rsidP="00775E79">
      <w:pPr>
        <w:pStyle w:val="ListParagraph"/>
        <w:numPr>
          <w:ilvl w:val="0"/>
          <w:numId w:val="10"/>
        </w:numPr>
      </w:pPr>
      <w:r>
        <w:t>While running samples:</w:t>
      </w:r>
    </w:p>
    <w:p w:rsidR="00C4368B" w:rsidRDefault="00C4368B" w:rsidP="00C4368B">
      <w:pPr>
        <w:pStyle w:val="ListParagraph"/>
        <w:numPr>
          <w:ilvl w:val="1"/>
          <w:numId w:val="10"/>
        </w:numPr>
      </w:pPr>
      <w:r>
        <w:t>Check abort rate</w:t>
      </w:r>
    </w:p>
    <w:p w:rsidR="00C4368B" w:rsidRDefault="00C4368B" w:rsidP="00C4368B">
      <w:pPr>
        <w:pStyle w:val="ListParagraph"/>
        <w:numPr>
          <w:ilvl w:val="1"/>
          <w:numId w:val="10"/>
        </w:numPr>
      </w:pPr>
      <w:r>
        <w:t xml:space="preserve">Check you flow rate and adjust properly if needed. Are you keeping your flow rate consistent </w:t>
      </w:r>
      <w:r w:rsidR="004E3E10">
        <w:t xml:space="preserve">once recording </w:t>
      </w:r>
      <w:r>
        <w:t xml:space="preserve">or changing between/mid sample? How does flow rate influence abort rate? </w:t>
      </w:r>
    </w:p>
    <w:p w:rsidR="004E3E10" w:rsidRDefault="004E3E10" w:rsidP="00C4368B">
      <w:pPr>
        <w:pStyle w:val="ListParagraph"/>
        <w:numPr>
          <w:ilvl w:val="1"/>
          <w:numId w:val="10"/>
        </w:numPr>
      </w:pPr>
      <w:r>
        <w:t xml:space="preserve">Are your samples appropriately concentrated for the </w:t>
      </w:r>
      <w:proofErr w:type="spellStart"/>
      <w:r>
        <w:t>Cytoflex</w:t>
      </w:r>
      <w:proofErr w:type="spellEnd"/>
      <w:r>
        <w:t xml:space="preserve">? </w:t>
      </w:r>
    </w:p>
    <w:p w:rsidR="009720BE" w:rsidRDefault="009720BE" w:rsidP="00C4368B">
      <w:pPr>
        <w:pStyle w:val="ListParagraph"/>
        <w:numPr>
          <w:ilvl w:val="1"/>
          <w:numId w:val="10"/>
        </w:numPr>
      </w:pPr>
      <w:r>
        <w:t>Do backflush between each sample</w:t>
      </w:r>
    </w:p>
    <w:p w:rsidR="00FF17CC" w:rsidRDefault="00FF17CC" w:rsidP="00C4368B">
      <w:pPr>
        <w:pStyle w:val="ListParagraph"/>
        <w:numPr>
          <w:ilvl w:val="1"/>
          <w:numId w:val="10"/>
        </w:numPr>
      </w:pPr>
      <w:r>
        <w:t>Did you leave the gains and threshold from your compensation alone?</w:t>
      </w:r>
    </w:p>
    <w:p w:rsidR="00FF17CC" w:rsidRDefault="00FF17CC" w:rsidP="00C4368B">
      <w:pPr>
        <w:pStyle w:val="ListParagraph"/>
        <w:numPr>
          <w:ilvl w:val="1"/>
          <w:numId w:val="10"/>
        </w:numPr>
      </w:pPr>
      <w:r>
        <w:t>Rename each sample appropriately</w:t>
      </w:r>
    </w:p>
    <w:p w:rsidR="009720BE" w:rsidRDefault="009720BE" w:rsidP="00775E79">
      <w:pPr>
        <w:pStyle w:val="ListParagraph"/>
        <w:numPr>
          <w:ilvl w:val="0"/>
          <w:numId w:val="10"/>
        </w:numPr>
      </w:pPr>
      <w:r>
        <w:t>Retrieve the FCS files (or PDF version if you wish)</w:t>
      </w:r>
    </w:p>
    <w:p w:rsidR="00FF17CC" w:rsidRDefault="00FF17CC" w:rsidP="00775E79">
      <w:pPr>
        <w:pStyle w:val="ListParagraph"/>
        <w:numPr>
          <w:ilvl w:val="0"/>
          <w:numId w:val="10"/>
        </w:numPr>
      </w:pPr>
      <w:r>
        <w:t>Plate mode specifically:</w:t>
      </w:r>
    </w:p>
    <w:p w:rsidR="00FF17CC" w:rsidRDefault="00FF17CC" w:rsidP="00FF17CC">
      <w:pPr>
        <w:pStyle w:val="ListParagraph"/>
        <w:numPr>
          <w:ilvl w:val="1"/>
          <w:numId w:val="10"/>
        </w:numPr>
      </w:pPr>
      <w:r>
        <w:t>Select the correct wells for your plate and/or indicate which wells a</w:t>
      </w:r>
      <w:bookmarkStart w:id="0" w:name="_GoBack"/>
      <w:bookmarkEnd w:id="0"/>
      <w:r>
        <w:t>re empty on the software</w:t>
      </w:r>
    </w:p>
    <w:p w:rsidR="00FF17CC" w:rsidRPr="00FF17CC" w:rsidRDefault="00FF17CC" w:rsidP="00FF17CC">
      <w:pPr>
        <w:pStyle w:val="ListParagraph"/>
        <w:numPr>
          <w:ilvl w:val="1"/>
          <w:numId w:val="10"/>
        </w:numPr>
        <w:rPr>
          <w:b/>
        </w:rPr>
      </w:pPr>
      <w:r w:rsidRPr="00FF17CC">
        <w:rPr>
          <w:b/>
        </w:rPr>
        <w:t xml:space="preserve">Select the </w:t>
      </w:r>
      <w:r>
        <w:rPr>
          <w:b/>
        </w:rPr>
        <w:t>appropriate well bottom (flat/V</w:t>
      </w:r>
      <w:r w:rsidRPr="00FF17CC">
        <w:rPr>
          <w:b/>
        </w:rPr>
        <w:t>/U)</w:t>
      </w:r>
    </w:p>
    <w:p w:rsidR="0069745B" w:rsidRDefault="0069745B" w:rsidP="0069745B">
      <w:r w:rsidRPr="0069745B">
        <w:rPr>
          <w:b/>
          <w:sz w:val="24"/>
          <w:szCs w:val="24"/>
          <w:u w:val="single"/>
        </w:rPr>
        <w:t>SHUT DOWN PROCEDURE</w:t>
      </w:r>
    </w:p>
    <w:p w:rsidR="009720BE" w:rsidRDefault="009720BE" w:rsidP="009720BE">
      <w:pPr>
        <w:pStyle w:val="ListParagraph"/>
        <w:numPr>
          <w:ilvl w:val="0"/>
          <w:numId w:val="11"/>
        </w:numPr>
      </w:pPr>
      <w:r>
        <w:t>Run a Daily Clean in either plate or tube mode</w:t>
      </w:r>
    </w:p>
    <w:p w:rsidR="00FF17CC" w:rsidRDefault="00FF17CC" w:rsidP="00FF17CC">
      <w:pPr>
        <w:pStyle w:val="ListParagraph"/>
        <w:numPr>
          <w:ilvl w:val="1"/>
          <w:numId w:val="11"/>
        </w:numPr>
      </w:pPr>
      <w:r>
        <w:t xml:space="preserve">If in plate mode: fill up the appropriate wells with water and cleaning solution, </w:t>
      </w:r>
      <w:r w:rsidRPr="0069745B">
        <w:rPr>
          <w:b/>
        </w:rPr>
        <w:t>and make sure the software/cytometer knows what type of wells you are using</w:t>
      </w:r>
      <w:r>
        <w:t xml:space="preserve"> (flat bottom/V bottom/U bottom)</w:t>
      </w:r>
    </w:p>
    <w:p w:rsidR="009720BE" w:rsidRDefault="009720BE" w:rsidP="009720BE">
      <w:pPr>
        <w:pStyle w:val="ListParagraph"/>
        <w:numPr>
          <w:ilvl w:val="0"/>
          <w:numId w:val="11"/>
        </w:numPr>
      </w:pPr>
      <w:r>
        <w:t>Do you know the difference between when to do a flush vs a full shut down?</w:t>
      </w:r>
    </w:p>
    <w:p w:rsidR="00FF17CC" w:rsidRDefault="00FF17CC" w:rsidP="009720BE">
      <w:pPr>
        <w:pStyle w:val="ListParagraph"/>
        <w:numPr>
          <w:ilvl w:val="0"/>
          <w:numId w:val="11"/>
        </w:numPr>
      </w:pPr>
      <w:r>
        <w:t>Exit out of the software and shut off the cytometer</w:t>
      </w:r>
    </w:p>
    <w:p w:rsidR="00FF17CC" w:rsidRDefault="00FF17CC" w:rsidP="009720BE">
      <w:pPr>
        <w:pStyle w:val="ListParagraph"/>
        <w:numPr>
          <w:ilvl w:val="0"/>
          <w:numId w:val="11"/>
        </w:numPr>
      </w:pPr>
      <w:r>
        <w:t>Log off</w:t>
      </w:r>
    </w:p>
    <w:p w:rsidR="00FF17CC" w:rsidRDefault="00FF17CC" w:rsidP="009720BE">
      <w:pPr>
        <w:pStyle w:val="ListParagraph"/>
        <w:numPr>
          <w:ilvl w:val="0"/>
          <w:numId w:val="11"/>
        </w:numPr>
      </w:pPr>
      <w:r>
        <w:t>Clean up the space around you and take everything back to your lab</w:t>
      </w:r>
    </w:p>
    <w:p w:rsidR="004E3E10" w:rsidRDefault="004E3E10" w:rsidP="009720BE">
      <w:pPr>
        <w:pStyle w:val="ListParagraph"/>
        <w:numPr>
          <w:ilvl w:val="0"/>
          <w:numId w:val="11"/>
        </w:numPr>
      </w:pPr>
      <w:r>
        <w:t>Fill out and drop a card in the box on the way out</w:t>
      </w:r>
      <w:r w:rsidR="00B309D8">
        <w:t xml:space="preserve"> </w:t>
      </w:r>
    </w:p>
    <w:p w:rsidR="00FA7C33" w:rsidRDefault="00FA7C33" w:rsidP="00FA7C33"/>
    <w:p w:rsidR="00FA7C33" w:rsidRDefault="00FA7C33" w:rsidP="00FA7C33"/>
    <w:p w:rsidR="00FA7C33" w:rsidRDefault="00FA7C33" w:rsidP="00FA7C33"/>
    <w:p w:rsidR="00FA7C33" w:rsidRPr="009720BE" w:rsidRDefault="00FA7C33" w:rsidP="00FA7C33">
      <w:r>
        <w:t xml:space="preserve">*We don’t ask that you become a flow cytometry expert or anything, but do know these basics.  </w:t>
      </w:r>
    </w:p>
    <w:sectPr w:rsidR="00FA7C33" w:rsidRPr="009720BE" w:rsidSect="0069745B">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B4FBC"/>
    <w:multiLevelType w:val="hybridMultilevel"/>
    <w:tmpl w:val="687007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7C60A7"/>
    <w:multiLevelType w:val="hybridMultilevel"/>
    <w:tmpl w:val="497EF8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A382F3B"/>
    <w:multiLevelType w:val="hybridMultilevel"/>
    <w:tmpl w:val="601A3C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DE7414"/>
    <w:multiLevelType w:val="hybridMultilevel"/>
    <w:tmpl w:val="EAB85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263A2A"/>
    <w:multiLevelType w:val="hybridMultilevel"/>
    <w:tmpl w:val="977E44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B76AC4"/>
    <w:multiLevelType w:val="hybridMultilevel"/>
    <w:tmpl w:val="81EA8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C5A6C85"/>
    <w:multiLevelType w:val="hybridMultilevel"/>
    <w:tmpl w:val="851602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A784DF1"/>
    <w:multiLevelType w:val="hybridMultilevel"/>
    <w:tmpl w:val="D9B0D5F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4253217B"/>
    <w:multiLevelType w:val="hybridMultilevel"/>
    <w:tmpl w:val="6144E6B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BF556A8"/>
    <w:multiLevelType w:val="hybridMultilevel"/>
    <w:tmpl w:val="5B006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F67725C"/>
    <w:multiLevelType w:val="hybridMultilevel"/>
    <w:tmpl w:val="F09069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4"/>
  </w:num>
  <w:num w:numId="4">
    <w:abstractNumId w:val="8"/>
  </w:num>
  <w:num w:numId="5">
    <w:abstractNumId w:val="9"/>
  </w:num>
  <w:num w:numId="6">
    <w:abstractNumId w:val="1"/>
  </w:num>
  <w:num w:numId="7">
    <w:abstractNumId w:val="7"/>
  </w:num>
  <w:num w:numId="8">
    <w:abstractNumId w:val="3"/>
  </w:num>
  <w:num w:numId="9">
    <w:abstractNumId w:val="2"/>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45B"/>
    <w:rsid w:val="001C0841"/>
    <w:rsid w:val="00350334"/>
    <w:rsid w:val="004E3E10"/>
    <w:rsid w:val="00656E8F"/>
    <w:rsid w:val="0069745B"/>
    <w:rsid w:val="00775E79"/>
    <w:rsid w:val="009720BE"/>
    <w:rsid w:val="00B309D8"/>
    <w:rsid w:val="00C4368B"/>
    <w:rsid w:val="00D311C0"/>
    <w:rsid w:val="00F30133"/>
    <w:rsid w:val="00FA7C33"/>
    <w:rsid w:val="00FF17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5C82A9"/>
  <w15:chartTrackingRefBased/>
  <w15:docId w15:val="{533F53A9-88DF-4CE6-9B19-2A809E121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974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TotalTime>
  <Pages>2</Pages>
  <Words>642</Words>
  <Characters>3663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4297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Cameron Arnold</dc:creator>
  <cp:keywords/>
  <dc:description/>
  <cp:lastModifiedBy>Cameron Arnold</cp:lastModifiedBy>
  <cp:revision>4</cp:revision>
  <dcterms:created xsi:type="dcterms:W3CDTF">2019-05-15T15:25:00Z</dcterms:created>
  <dcterms:modified xsi:type="dcterms:W3CDTF">2019-05-16T15:29:00Z</dcterms:modified>
</cp:coreProperties>
</file>